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42" w:rsidRPr="000D6D42" w:rsidRDefault="000D6D42" w:rsidP="000D6D42">
      <w:pPr>
        <w:rPr>
          <w:b/>
          <w:sz w:val="20"/>
          <w:szCs w:val="20"/>
        </w:rPr>
      </w:pPr>
      <w:r w:rsidRPr="000D6D42">
        <w:rPr>
          <w:b/>
          <w:sz w:val="20"/>
          <w:szCs w:val="20"/>
        </w:rPr>
        <w:t>Bijscholing wet verplichte GGZ voor psychiater van Parnassia NH</w:t>
      </w:r>
    </w:p>
    <w:p w:rsidR="000D6D42" w:rsidRPr="000D6D42" w:rsidRDefault="000D6D42" w:rsidP="000D6D42">
      <w:pPr>
        <w:rPr>
          <w:b/>
          <w:sz w:val="20"/>
          <w:szCs w:val="20"/>
        </w:rPr>
      </w:pPr>
      <w:r w:rsidRPr="000D6D42">
        <w:rPr>
          <w:b/>
          <w:sz w:val="20"/>
          <w:szCs w:val="20"/>
        </w:rPr>
        <w:t xml:space="preserve">‘de stand van zaken na 2 jaar wet verplichte GGZ’. </w:t>
      </w:r>
    </w:p>
    <w:p w:rsidR="000D6D42" w:rsidRDefault="000D6D42" w:rsidP="000D6D42">
      <w:pPr>
        <w:rPr>
          <w:sz w:val="20"/>
          <w:szCs w:val="20"/>
        </w:rPr>
      </w:pPr>
    </w:p>
    <w:p w:rsidR="000D6D42" w:rsidRDefault="000D6D42" w:rsidP="000D6D42">
      <w:pPr>
        <w:rPr>
          <w:sz w:val="20"/>
          <w:szCs w:val="20"/>
        </w:rPr>
      </w:pPr>
      <w:r>
        <w:rPr>
          <w:sz w:val="20"/>
          <w:szCs w:val="20"/>
        </w:rPr>
        <w:t xml:space="preserve">Doelgroep: alle psychiaters kunnen zich inschrijven op 4 middagen zoals hieronder vermeld. </w:t>
      </w:r>
    </w:p>
    <w:p w:rsidR="00194322" w:rsidRDefault="00194322" w:rsidP="000D6D42">
      <w:pPr>
        <w:rPr>
          <w:sz w:val="20"/>
          <w:szCs w:val="20"/>
        </w:rPr>
      </w:pPr>
    </w:p>
    <w:p w:rsidR="00194322" w:rsidRDefault="00194322" w:rsidP="000D6D42">
      <w:pPr>
        <w:rPr>
          <w:sz w:val="20"/>
          <w:szCs w:val="20"/>
        </w:rPr>
      </w:pPr>
      <w:r>
        <w:rPr>
          <w:sz w:val="20"/>
          <w:szCs w:val="20"/>
        </w:rPr>
        <w:t>Docenten: Klaas Bets, Colinda Herbert, (psychiater/ geneesheer-directeur)</w:t>
      </w:r>
    </w:p>
    <w:p w:rsidR="000D6D42" w:rsidRDefault="000D6D42" w:rsidP="000D6D42">
      <w:pPr>
        <w:rPr>
          <w:sz w:val="20"/>
          <w:szCs w:val="20"/>
        </w:rPr>
      </w:pPr>
    </w:p>
    <w:p w:rsidR="000D6D42" w:rsidRDefault="000D6D42" w:rsidP="000D6D42">
      <w:pPr>
        <w:rPr>
          <w:sz w:val="20"/>
          <w:szCs w:val="20"/>
        </w:rPr>
      </w:pPr>
      <w:r>
        <w:rPr>
          <w:sz w:val="20"/>
          <w:szCs w:val="20"/>
        </w:rPr>
        <w:t xml:space="preserve">Doel: </w:t>
      </w:r>
    </w:p>
    <w:p w:rsidR="000D6D42" w:rsidRDefault="000D6D42" w:rsidP="000D6D4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0D6D42">
        <w:rPr>
          <w:sz w:val="20"/>
          <w:szCs w:val="20"/>
        </w:rPr>
        <w:t xml:space="preserve">Het vergroten van kennis van de dagelijkse praktijk van de wet verplichte GGZ. </w:t>
      </w:r>
    </w:p>
    <w:p w:rsidR="000D6D42" w:rsidRDefault="000D6D42" w:rsidP="000D6D42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Het uitwisselen van ervaringen: maken we gebruik van de mogelijkheden van de </w:t>
      </w:r>
      <w:proofErr w:type="spellStart"/>
      <w:r>
        <w:rPr>
          <w:sz w:val="20"/>
          <w:szCs w:val="20"/>
        </w:rPr>
        <w:t>WvGGZ</w:t>
      </w:r>
      <w:proofErr w:type="spellEnd"/>
      <w:r>
        <w:rPr>
          <w:sz w:val="20"/>
          <w:szCs w:val="20"/>
        </w:rPr>
        <w:t>?</w:t>
      </w:r>
    </w:p>
    <w:p w:rsidR="000D6D42" w:rsidRDefault="000D6D42" w:rsidP="000D6D42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Inventariseren van knelpunten en verbeterpunten</w:t>
      </w:r>
    </w:p>
    <w:p w:rsidR="000D6D42" w:rsidRDefault="000D6D42" w:rsidP="000D6D42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Aanscherpen van de uitvoering en registratie van verplichte zorg, kennis nemen van de rol van de wilsbekwaamheid bij uitvoering verplichte zorg.</w:t>
      </w:r>
    </w:p>
    <w:p w:rsidR="000D6D42" w:rsidRPr="000D6D42" w:rsidRDefault="000D6D42" w:rsidP="000D6D42">
      <w:pPr>
        <w:pStyle w:val="Lijstalinea"/>
        <w:rPr>
          <w:sz w:val="20"/>
          <w:szCs w:val="20"/>
        </w:rPr>
      </w:pPr>
    </w:p>
    <w:p w:rsidR="000D6D42" w:rsidRDefault="000D6D42" w:rsidP="000D6D42">
      <w:pPr>
        <w:rPr>
          <w:sz w:val="20"/>
          <w:szCs w:val="20"/>
        </w:rPr>
      </w:pPr>
    </w:p>
    <w:p w:rsidR="000D6D42" w:rsidRDefault="000D6D42" w:rsidP="000D6D42">
      <w:pPr>
        <w:rPr>
          <w:sz w:val="20"/>
          <w:szCs w:val="20"/>
        </w:rPr>
      </w:pPr>
      <w:r>
        <w:rPr>
          <w:sz w:val="20"/>
          <w:szCs w:val="20"/>
        </w:rPr>
        <w:t xml:space="preserve">De nascholing WVGZ vindt plaats op maandag 6 </w:t>
      </w:r>
      <w:r>
        <w:rPr>
          <w:sz w:val="20"/>
          <w:szCs w:val="20"/>
        </w:rPr>
        <w:t xml:space="preserve">en 7 </w:t>
      </w:r>
      <w:r>
        <w:rPr>
          <w:sz w:val="20"/>
          <w:szCs w:val="20"/>
        </w:rPr>
        <w:t xml:space="preserve">december 2021 </w:t>
      </w:r>
      <w:r>
        <w:rPr>
          <w:sz w:val="20"/>
          <w:szCs w:val="20"/>
        </w:rPr>
        <w:t xml:space="preserve">en 25 en 27 januari 2022 </w:t>
      </w:r>
      <w:r>
        <w:rPr>
          <w:sz w:val="20"/>
          <w:szCs w:val="20"/>
        </w:rPr>
        <w:t xml:space="preserve">van 13.00 – 17.00 uur </w:t>
      </w:r>
    </w:p>
    <w:p w:rsidR="000D6D42" w:rsidRDefault="000D6D42" w:rsidP="000D6D42">
      <w:pPr>
        <w:rPr>
          <w:sz w:val="20"/>
          <w:szCs w:val="20"/>
        </w:rPr>
      </w:pPr>
    </w:p>
    <w:p w:rsidR="000D6D42" w:rsidRDefault="000D6D42" w:rsidP="000D6D42">
      <w:pPr>
        <w:rPr>
          <w:sz w:val="20"/>
          <w:szCs w:val="20"/>
        </w:rPr>
      </w:pPr>
      <w:r>
        <w:rPr>
          <w:sz w:val="20"/>
          <w:szCs w:val="20"/>
        </w:rPr>
        <w:t>Locatie:  </w:t>
      </w:r>
    </w:p>
    <w:p w:rsidR="000D6D42" w:rsidRDefault="000D6D42" w:rsidP="000D6D42">
      <w:pPr>
        <w:rPr>
          <w:sz w:val="20"/>
          <w:szCs w:val="20"/>
        </w:rPr>
      </w:pPr>
      <w:r>
        <w:rPr>
          <w:sz w:val="20"/>
          <w:szCs w:val="20"/>
        </w:rPr>
        <w:t xml:space="preserve">De Ouderenkliniek, zaal 3.12 </w:t>
      </w:r>
    </w:p>
    <w:p w:rsidR="000D6D42" w:rsidRDefault="000D6D42" w:rsidP="000D6D42">
      <w:pPr>
        <w:rPr>
          <w:sz w:val="20"/>
          <w:szCs w:val="20"/>
        </w:rPr>
      </w:pPr>
      <w:r>
        <w:rPr>
          <w:sz w:val="20"/>
          <w:szCs w:val="20"/>
        </w:rPr>
        <w:t xml:space="preserve">Oude Parklaan 149 in Castricum </w:t>
      </w:r>
    </w:p>
    <w:p w:rsidR="000D6D42" w:rsidRDefault="000D6D42" w:rsidP="000D6D42">
      <w:pPr>
        <w:rPr>
          <w:sz w:val="20"/>
          <w:szCs w:val="20"/>
        </w:rPr>
      </w:pPr>
    </w:p>
    <w:p w:rsidR="000D6D42" w:rsidRDefault="000D6D42" w:rsidP="000D6D42">
      <w:pPr>
        <w:rPr>
          <w:sz w:val="20"/>
          <w:szCs w:val="20"/>
        </w:rPr>
      </w:pPr>
      <w:r>
        <w:rPr>
          <w:sz w:val="20"/>
          <w:szCs w:val="20"/>
        </w:rPr>
        <w:t xml:space="preserve">Voorbereiding op deze bijeenkomst is het vooraf verzamelen van vragen en het eventueel in brengen van casuïstiek. </w:t>
      </w:r>
    </w:p>
    <w:p w:rsidR="002901C3" w:rsidRDefault="002901C3"/>
    <w:p w:rsidR="000D6D42" w:rsidRPr="000D6D42" w:rsidRDefault="000D6D42">
      <w:pPr>
        <w:rPr>
          <w:b/>
          <w:sz w:val="20"/>
          <w:szCs w:val="20"/>
        </w:rPr>
      </w:pPr>
      <w:r w:rsidRPr="000D6D42">
        <w:rPr>
          <w:b/>
          <w:sz w:val="20"/>
          <w:szCs w:val="20"/>
        </w:rPr>
        <w:t>Programma</w:t>
      </w:r>
    </w:p>
    <w:p w:rsidR="000D6D42" w:rsidRDefault="000D6D42">
      <w:pPr>
        <w:rPr>
          <w:sz w:val="20"/>
          <w:szCs w:val="20"/>
        </w:rPr>
      </w:pPr>
    </w:p>
    <w:p w:rsidR="000D6D42" w:rsidRPr="000D6D42" w:rsidRDefault="000D6D42" w:rsidP="000D6D42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13:00 </w:t>
      </w:r>
      <w:r w:rsidRPr="000D6D42">
        <w:rPr>
          <w:sz w:val="20"/>
          <w:szCs w:val="20"/>
        </w:rPr>
        <w:t xml:space="preserve">Inleiding </w:t>
      </w:r>
      <w:r>
        <w:rPr>
          <w:sz w:val="20"/>
          <w:szCs w:val="20"/>
        </w:rPr>
        <w:t>, er</w:t>
      </w:r>
      <w:r w:rsidRPr="000D6D42">
        <w:rPr>
          <w:sz w:val="20"/>
          <w:szCs w:val="20"/>
        </w:rPr>
        <w:t>varingen tot nu toe</w:t>
      </w:r>
    </w:p>
    <w:p w:rsidR="000D6D42" w:rsidRPr="000D6D42" w:rsidRDefault="000D6D42" w:rsidP="000D6D42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13:30 </w:t>
      </w:r>
      <w:r w:rsidRPr="000D6D42">
        <w:rPr>
          <w:sz w:val="20"/>
          <w:szCs w:val="20"/>
        </w:rPr>
        <w:t>Logistiek crisismaatregel</w:t>
      </w:r>
    </w:p>
    <w:p w:rsidR="000D6D42" w:rsidRPr="000D6D42" w:rsidRDefault="000D6D42" w:rsidP="000D6D42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14:00 </w:t>
      </w:r>
      <w:r w:rsidRPr="000D6D42">
        <w:rPr>
          <w:sz w:val="20"/>
          <w:szCs w:val="20"/>
        </w:rPr>
        <w:t xml:space="preserve">Processen aanvragen en voorbereiden (aanwijzingen OM) </w:t>
      </w:r>
    </w:p>
    <w:p w:rsidR="000D6D42" w:rsidRDefault="000D6D42" w:rsidP="000D6D42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14:30 </w:t>
      </w:r>
      <w:r w:rsidRPr="000D6D42">
        <w:rPr>
          <w:sz w:val="20"/>
          <w:szCs w:val="20"/>
        </w:rPr>
        <w:t>Wilsbekwaamheid en vertegenwoordiging</w:t>
      </w:r>
    </w:p>
    <w:p w:rsidR="000D6D42" w:rsidRPr="000D6D42" w:rsidRDefault="000D6D42" w:rsidP="000D6D42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15:00 Pauze </w:t>
      </w:r>
    </w:p>
    <w:p w:rsidR="000D6D42" w:rsidRPr="000D6D42" w:rsidRDefault="000D6D42" w:rsidP="000D6D42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15:30 </w:t>
      </w:r>
      <w:r w:rsidRPr="000D6D42">
        <w:rPr>
          <w:sz w:val="20"/>
          <w:szCs w:val="20"/>
        </w:rPr>
        <w:t>Uitvoeren verplichte zorg (8.9 procedure, ambulante verplichte zorg)</w:t>
      </w:r>
    </w:p>
    <w:p w:rsidR="00194322" w:rsidRPr="00194322" w:rsidRDefault="00194322" w:rsidP="00194322">
      <w:pPr>
        <w:spacing w:line="288" w:lineRule="auto"/>
        <w:rPr>
          <w:sz w:val="20"/>
          <w:szCs w:val="20"/>
        </w:rPr>
      </w:pPr>
      <w:r w:rsidRPr="00194322">
        <w:rPr>
          <w:sz w:val="20"/>
          <w:szCs w:val="20"/>
        </w:rPr>
        <w:t xml:space="preserve">16:00 </w:t>
      </w:r>
      <w:r w:rsidR="000D6D42" w:rsidRPr="00194322">
        <w:rPr>
          <w:sz w:val="20"/>
          <w:szCs w:val="20"/>
        </w:rPr>
        <w:t xml:space="preserve">Registreren </w:t>
      </w:r>
      <w:r w:rsidRPr="00194322">
        <w:rPr>
          <w:sz w:val="20"/>
          <w:szCs w:val="20"/>
        </w:rPr>
        <w:t xml:space="preserve">en </w:t>
      </w:r>
      <w:r w:rsidRPr="00194322">
        <w:rPr>
          <w:sz w:val="20"/>
          <w:szCs w:val="20"/>
        </w:rPr>
        <w:t xml:space="preserve">Beëindigen verplichte zorg </w:t>
      </w:r>
    </w:p>
    <w:p w:rsidR="000D6D42" w:rsidRPr="00194322" w:rsidRDefault="00194322" w:rsidP="00194322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16:30 Samenloop met </w:t>
      </w:r>
      <w:r w:rsidR="000D6D42" w:rsidRPr="00194322">
        <w:rPr>
          <w:sz w:val="20"/>
          <w:szCs w:val="20"/>
        </w:rPr>
        <w:t xml:space="preserve">wet </w:t>
      </w:r>
      <w:r>
        <w:rPr>
          <w:sz w:val="20"/>
          <w:szCs w:val="20"/>
        </w:rPr>
        <w:t>Z</w:t>
      </w:r>
      <w:r w:rsidR="000D6D42" w:rsidRPr="00194322">
        <w:rPr>
          <w:sz w:val="20"/>
          <w:szCs w:val="20"/>
        </w:rPr>
        <w:t xml:space="preserve">org en </w:t>
      </w:r>
      <w:r>
        <w:rPr>
          <w:sz w:val="20"/>
          <w:szCs w:val="20"/>
        </w:rPr>
        <w:t>D</w:t>
      </w:r>
      <w:r w:rsidR="000D6D42" w:rsidRPr="00194322">
        <w:rPr>
          <w:sz w:val="20"/>
          <w:szCs w:val="20"/>
        </w:rPr>
        <w:t>wang</w:t>
      </w:r>
    </w:p>
    <w:p w:rsidR="000D6D42" w:rsidRPr="000D6D42" w:rsidRDefault="000D6D42">
      <w:pPr>
        <w:rPr>
          <w:sz w:val="20"/>
          <w:szCs w:val="20"/>
        </w:rPr>
      </w:pPr>
    </w:p>
    <w:sectPr w:rsidR="000D6D42" w:rsidRPr="000D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B3EE2"/>
    <w:multiLevelType w:val="hybridMultilevel"/>
    <w:tmpl w:val="5582E030"/>
    <w:lvl w:ilvl="0" w:tplc="3E92C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8ACC1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5DE8EC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1BA257A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C45A29A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CA2C72C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6F349E2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D22C773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75548D4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58934A20"/>
    <w:multiLevelType w:val="hybridMultilevel"/>
    <w:tmpl w:val="CF5C911E"/>
    <w:lvl w:ilvl="0" w:tplc="8BD636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42"/>
    <w:rsid w:val="000D6D42"/>
    <w:rsid w:val="00194322"/>
    <w:rsid w:val="002901C3"/>
    <w:rsid w:val="006A4E2E"/>
    <w:rsid w:val="00A4364D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6BBE"/>
  <w15:chartTrackingRefBased/>
  <w15:docId w15:val="{D9A62342-AC6A-460D-8E30-2A87E3CE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6D42"/>
    <w:pPr>
      <w:spacing w:after="0" w:line="240" w:lineRule="auto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Colinda Herbert</dc:creator>
  <cp:keywords/>
  <dc:description/>
  <cp:lastModifiedBy>Colinda Herbert</cp:lastModifiedBy>
  <cp:revision>1</cp:revision>
  <dcterms:created xsi:type="dcterms:W3CDTF">2021-12-02T20:45:00Z</dcterms:created>
  <dcterms:modified xsi:type="dcterms:W3CDTF">2021-12-02T20:58:00Z</dcterms:modified>
</cp:coreProperties>
</file>